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4B7" w:rsidRDefault="00DE56B8" w:rsidP="007564B7">
      <w:pPr>
        <w:pStyle w:val="DocumentLabel"/>
        <w:rPr>
          <w:sz w:val="48"/>
          <w:szCs w:val="48"/>
        </w:rPr>
      </w:pPr>
      <w:bookmarkStart w:id="0" w:name="_GoBack"/>
      <w:bookmarkEnd w:id="0"/>
      <w:r w:rsidRPr="003B18FA">
        <w:rPr>
          <w:noProof/>
          <w:lang w:val="en-CA" w:eastAsia="en-CA"/>
        </w:rPr>
        <w:drawing>
          <wp:anchor distT="0" distB="0" distL="114300" distR="114300" simplePos="0" relativeHeight="251660288" behindDoc="0" locked="0" layoutInCell="1" allowOverlap="1" wp14:anchorId="1BB1A2E1" wp14:editId="08C2431F">
            <wp:simplePos x="0" y="0"/>
            <wp:positionH relativeFrom="margin">
              <wp:posOffset>174625</wp:posOffset>
            </wp:positionH>
            <wp:positionV relativeFrom="margin">
              <wp:posOffset>154305</wp:posOffset>
            </wp:positionV>
            <wp:extent cx="1243330" cy="9410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43330" cy="941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48"/>
          <w:szCs w:val="48"/>
          <w:lang w:val="en-CA" w:eastAsia="en-CA"/>
        </w:rPr>
        <mc:AlternateContent>
          <mc:Choice Requires="wps">
            <w:drawing>
              <wp:anchor distT="0" distB="0" distL="114300" distR="114300" simplePos="0" relativeHeight="251659264" behindDoc="0" locked="0" layoutInCell="1" allowOverlap="1" wp14:anchorId="2B2A93A8" wp14:editId="1B6F663B">
                <wp:simplePos x="0" y="0"/>
                <wp:positionH relativeFrom="column">
                  <wp:posOffset>47625</wp:posOffset>
                </wp:positionH>
                <wp:positionV relativeFrom="paragraph">
                  <wp:posOffset>311150</wp:posOffset>
                </wp:positionV>
                <wp:extent cx="4219575" cy="7524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4B7" w:rsidRDefault="007564B7" w:rsidP="007564B7">
                            <w:pPr>
                              <w:rPr>
                                <w:rFonts w:ascii="Verdana" w:hAnsi="Verdana" w:cs="Arial"/>
                                <w:b/>
                                <w:sz w:val="16"/>
                                <w:szCs w:val="16"/>
                              </w:rPr>
                            </w:pPr>
                            <w:r>
                              <w:rPr>
                                <w:rFonts w:ascii="Verdana" w:hAnsi="Verdana" w:cs="Arial"/>
                                <w:b/>
                                <w:sz w:val="16"/>
                                <w:szCs w:val="16"/>
                              </w:rPr>
                              <w:t>COLLEGE OF THE ROCKIES FACULTY ASSOCIATION</w:t>
                            </w:r>
                          </w:p>
                          <w:p w:rsidR="007564B7" w:rsidRDefault="007564B7" w:rsidP="007564B7">
                            <w:pPr>
                              <w:rPr>
                                <w:rFonts w:ascii="Verdana" w:hAnsi="Verdana" w:cs="Arial"/>
                                <w:b/>
                                <w:sz w:val="16"/>
                                <w:szCs w:val="16"/>
                              </w:rPr>
                            </w:pPr>
                            <w:proofErr w:type="gramStart"/>
                            <w:r>
                              <w:rPr>
                                <w:rFonts w:ascii="Verdana" w:hAnsi="Verdana" w:cs="Arial"/>
                                <w:b/>
                                <w:sz w:val="16"/>
                                <w:szCs w:val="16"/>
                              </w:rPr>
                              <w:t>P.O. BOX 8500, 2700 COLLEGE WAY, CRANBROOK, B.C.</w:t>
                            </w:r>
                            <w:proofErr w:type="gramEnd"/>
                            <w:r>
                              <w:rPr>
                                <w:rFonts w:ascii="Verdana" w:hAnsi="Verdana" w:cs="Arial"/>
                                <w:b/>
                                <w:sz w:val="16"/>
                                <w:szCs w:val="16"/>
                              </w:rPr>
                              <w:t xml:space="preserve">  V1 C 5L7</w:t>
                            </w:r>
                          </w:p>
                          <w:p w:rsidR="007564B7" w:rsidRPr="00BD04F4" w:rsidRDefault="007564B7" w:rsidP="007564B7">
                            <w:pPr>
                              <w:rPr>
                                <w:rFonts w:ascii="Verdana" w:hAnsi="Verdana" w:cs="Arial"/>
                                <w:b/>
                                <w:sz w:val="16"/>
                                <w:szCs w:val="16"/>
                              </w:rPr>
                            </w:pPr>
                            <w:r>
                              <w:rPr>
                                <w:rFonts w:ascii="Verdana" w:hAnsi="Verdana" w:cs="Arial"/>
                                <w:b/>
                                <w:sz w:val="16"/>
                                <w:szCs w:val="16"/>
                              </w:rPr>
                              <w:t>Telephone:  250.489.8251</w:t>
                            </w:r>
                          </w:p>
                          <w:p w:rsidR="007564B7" w:rsidRDefault="007564B7" w:rsidP="007564B7">
                            <w:pPr>
                              <w:jc w:val="center"/>
                              <w:rPr>
                                <w:rFonts w:ascii="Verdana" w:hAnsi="Verdana" w:cs="Arial"/>
                                <w:b/>
                                <w:sz w:val="12"/>
                                <w:szCs w:val="12"/>
                              </w:rPr>
                            </w:pPr>
                          </w:p>
                          <w:p w:rsidR="007564B7" w:rsidRPr="00BD04F4" w:rsidRDefault="007564B7" w:rsidP="007564B7">
                            <w:pPr>
                              <w:pBdr>
                                <w:top w:val="single" w:sz="12" w:space="1" w:color="auto"/>
                                <w:bottom w:val="single" w:sz="12" w:space="1" w:color="auto"/>
                              </w:pBdr>
                              <w:jc w:val="center"/>
                              <w:rPr>
                                <w:rFonts w:ascii="Verdana" w:hAnsi="Verdana" w:cs="Arial"/>
                                <w:b/>
                                <w:sz w:val="16"/>
                                <w:szCs w:val="16"/>
                              </w:rPr>
                            </w:pPr>
                            <w:r w:rsidRPr="00BD04F4">
                              <w:rPr>
                                <w:rFonts w:ascii="Verdana" w:hAnsi="Verdana" w:cs="Arial"/>
                                <w:b/>
                                <w:sz w:val="16"/>
                                <w:szCs w:val="16"/>
                              </w:rPr>
                              <w:t xml:space="preserve">FEDERATION OF POST SECONDARY </w:t>
                            </w:r>
                            <w:proofErr w:type="gramStart"/>
                            <w:r w:rsidRPr="00BD04F4">
                              <w:rPr>
                                <w:rFonts w:ascii="Verdana" w:hAnsi="Verdana" w:cs="Arial"/>
                                <w:b/>
                                <w:sz w:val="16"/>
                                <w:szCs w:val="16"/>
                              </w:rPr>
                              <w:t xml:space="preserve">EDUCATORS </w:t>
                            </w:r>
                            <w:r>
                              <w:rPr>
                                <w:rFonts w:ascii="Verdana" w:hAnsi="Verdana" w:cs="Arial"/>
                                <w:b/>
                                <w:sz w:val="16"/>
                                <w:szCs w:val="16"/>
                              </w:rPr>
                              <w:t xml:space="preserve"> -</w:t>
                            </w:r>
                            <w:proofErr w:type="gramEnd"/>
                            <w:r>
                              <w:rPr>
                                <w:rFonts w:ascii="Verdana" w:hAnsi="Verdana" w:cs="Arial"/>
                                <w:b/>
                                <w:sz w:val="16"/>
                                <w:szCs w:val="16"/>
                              </w:rPr>
                              <w:t xml:space="preserve"> </w:t>
                            </w:r>
                            <w:r w:rsidRPr="00BD04F4">
                              <w:rPr>
                                <w:rFonts w:ascii="Verdana" w:hAnsi="Verdana" w:cs="Arial"/>
                                <w:b/>
                                <w:sz w:val="16"/>
                                <w:szCs w:val="16"/>
                              </w:rPr>
                              <w:t>LOCAL 6</w:t>
                            </w:r>
                          </w:p>
                          <w:p w:rsidR="007564B7" w:rsidRPr="00BD04F4" w:rsidRDefault="007564B7" w:rsidP="007564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24.5pt;width:332.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2clfwIAAA8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" stroked="f">
                <v:textbox>
                  <w:txbxContent>
                    <w:p w:rsidR="007564B7" w:rsidRDefault="007564B7" w:rsidP="007564B7">
                      <w:pPr>
                        <w:rPr>
                          <w:rFonts w:ascii="Verdana" w:hAnsi="Verdana" w:cs="Arial"/>
                          <w:b/>
                          <w:sz w:val="16"/>
                          <w:szCs w:val="16"/>
                        </w:rPr>
                      </w:pPr>
                      <w:r>
                        <w:rPr>
                          <w:rFonts w:ascii="Verdana" w:hAnsi="Verdana" w:cs="Arial"/>
                          <w:b/>
                          <w:sz w:val="16"/>
                          <w:szCs w:val="16"/>
                        </w:rPr>
                        <w:t>COLLEGE OF THE ROCKIES FACULTY ASSOCIATION</w:t>
                      </w:r>
                    </w:p>
                    <w:p w:rsidR="007564B7" w:rsidRDefault="007564B7" w:rsidP="007564B7">
                      <w:pPr>
                        <w:rPr>
                          <w:rFonts w:ascii="Verdana" w:hAnsi="Verdana" w:cs="Arial"/>
                          <w:b/>
                          <w:sz w:val="16"/>
                          <w:szCs w:val="16"/>
                        </w:rPr>
                      </w:pPr>
                      <w:proofErr w:type="gramStart"/>
                      <w:r>
                        <w:rPr>
                          <w:rFonts w:ascii="Verdana" w:hAnsi="Verdana" w:cs="Arial"/>
                          <w:b/>
                          <w:sz w:val="16"/>
                          <w:szCs w:val="16"/>
                        </w:rPr>
                        <w:t>P.O. BOX 8500, 2700 COLLEGE WAY, CRANBROOK, B.C.</w:t>
                      </w:r>
                      <w:proofErr w:type="gramEnd"/>
                      <w:r>
                        <w:rPr>
                          <w:rFonts w:ascii="Verdana" w:hAnsi="Verdana" w:cs="Arial"/>
                          <w:b/>
                          <w:sz w:val="16"/>
                          <w:szCs w:val="16"/>
                        </w:rPr>
                        <w:t xml:space="preserve">  V1 C 5L7</w:t>
                      </w:r>
                    </w:p>
                    <w:p w:rsidR="007564B7" w:rsidRPr="00BD04F4" w:rsidRDefault="007564B7" w:rsidP="007564B7">
                      <w:pPr>
                        <w:rPr>
                          <w:rFonts w:ascii="Verdana" w:hAnsi="Verdana" w:cs="Arial"/>
                          <w:b/>
                          <w:sz w:val="16"/>
                          <w:szCs w:val="16"/>
                        </w:rPr>
                      </w:pPr>
                      <w:r>
                        <w:rPr>
                          <w:rFonts w:ascii="Verdana" w:hAnsi="Verdana" w:cs="Arial"/>
                          <w:b/>
                          <w:sz w:val="16"/>
                          <w:szCs w:val="16"/>
                        </w:rPr>
                        <w:t>Telephone:  250.489.8251</w:t>
                      </w:r>
                    </w:p>
                    <w:p w:rsidR="007564B7" w:rsidRDefault="007564B7" w:rsidP="007564B7">
                      <w:pPr>
                        <w:jc w:val="center"/>
                        <w:rPr>
                          <w:rFonts w:ascii="Verdana" w:hAnsi="Verdana" w:cs="Arial"/>
                          <w:b/>
                          <w:sz w:val="12"/>
                          <w:szCs w:val="12"/>
                        </w:rPr>
                      </w:pPr>
                    </w:p>
                    <w:p w:rsidR="007564B7" w:rsidRPr="00BD04F4" w:rsidRDefault="007564B7" w:rsidP="007564B7">
                      <w:pPr>
                        <w:pBdr>
                          <w:top w:val="single" w:sz="12" w:space="1" w:color="auto"/>
                          <w:bottom w:val="single" w:sz="12" w:space="1" w:color="auto"/>
                        </w:pBdr>
                        <w:jc w:val="center"/>
                        <w:rPr>
                          <w:rFonts w:ascii="Verdana" w:hAnsi="Verdana" w:cs="Arial"/>
                          <w:b/>
                          <w:sz w:val="16"/>
                          <w:szCs w:val="16"/>
                        </w:rPr>
                      </w:pPr>
                      <w:r w:rsidRPr="00BD04F4">
                        <w:rPr>
                          <w:rFonts w:ascii="Verdana" w:hAnsi="Verdana" w:cs="Arial"/>
                          <w:b/>
                          <w:sz w:val="16"/>
                          <w:szCs w:val="16"/>
                        </w:rPr>
                        <w:t xml:space="preserve">FEDERATION OF POST SECONDARY </w:t>
                      </w:r>
                      <w:proofErr w:type="gramStart"/>
                      <w:r w:rsidRPr="00BD04F4">
                        <w:rPr>
                          <w:rFonts w:ascii="Verdana" w:hAnsi="Verdana" w:cs="Arial"/>
                          <w:b/>
                          <w:sz w:val="16"/>
                          <w:szCs w:val="16"/>
                        </w:rPr>
                        <w:t xml:space="preserve">EDUCATORS </w:t>
                      </w:r>
                      <w:r>
                        <w:rPr>
                          <w:rFonts w:ascii="Verdana" w:hAnsi="Verdana" w:cs="Arial"/>
                          <w:b/>
                          <w:sz w:val="16"/>
                          <w:szCs w:val="16"/>
                        </w:rPr>
                        <w:t xml:space="preserve"> -</w:t>
                      </w:r>
                      <w:proofErr w:type="gramEnd"/>
                      <w:r>
                        <w:rPr>
                          <w:rFonts w:ascii="Verdana" w:hAnsi="Verdana" w:cs="Arial"/>
                          <w:b/>
                          <w:sz w:val="16"/>
                          <w:szCs w:val="16"/>
                        </w:rPr>
                        <w:t xml:space="preserve"> </w:t>
                      </w:r>
                      <w:r w:rsidRPr="00BD04F4">
                        <w:rPr>
                          <w:rFonts w:ascii="Verdana" w:hAnsi="Verdana" w:cs="Arial"/>
                          <w:b/>
                          <w:sz w:val="16"/>
                          <w:szCs w:val="16"/>
                        </w:rPr>
                        <w:t>LOCAL 6</w:t>
                      </w:r>
                    </w:p>
                    <w:p w:rsidR="007564B7" w:rsidRPr="00BD04F4" w:rsidRDefault="007564B7" w:rsidP="007564B7"/>
                  </w:txbxContent>
                </v:textbox>
              </v:shape>
            </w:pict>
          </mc:Fallback>
        </mc:AlternateContent>
      </w:r>
    </w:p>
    <w:p w:rsidR="007564B7" w:rsidRDefault="007564B7" w:rsidP="007564B7">
      <w:pPr>
        <w:pStyle w:val="Heading1"/>
        <w:jc w:val="center"/>
        <w:rPr>
          <w:lang w:val="en-US"/>
        </w:rPr>
      </w:pPr>
      <w:r>
        <w:rPr>
          <w:lang w:val="en-US"/>
        </w:rPr>
        <w:t>Draft CORFA Conflict of Interest Guidelines</w:t>
      </w:r>
    </w:p>
    <w:p w:rsidR="007564B7" w:rsidRDefault="007564B7" w:rsidP="007564B7">
      <w:pPr>
        <w:rPr>
          <w:lang w:eastAsia="x-none"/>
        </w:rPr>
      </w:pPr>
    </w:p>
    <w:p w:rsidR="00DE56B8" w:rsidRPr="002B14F8" w:rsidRDefault="006C628F" w:rsidP="00266DE1">
      <w:pPr>
        <w:rPr>
          <w:sz w:val="22"/>
          <w:szCs w:val="22"/>
          <w:lang w:eastAsia="x-none"/>
        </w:rPr>
      </w:pPr>
      <w:r w:rsidRPr="002B14F8">
        <w:rPr>
          <w:sz w:val="22"/>
          <w:szCs w:val="22"/>
          <w:lang w:eastAsia="x-none"/>
        </w:rPr>
        <w:t xml:space="preserve">This Guideline applies to all CORFA members at all CORFA Executive, General, or Committee meetings, or </w:t>
      </w:r>
      <w:r w:rsidR="00DE56B8" w:rsidRPr="002B14F8">
        <w:rPr>
          <w:sz w:val="22"/>
          <w:szCs w:val="22"/>
          <w:lang w:eastAsia="x-none"/>
        </w:rPr>
        <w:t xml:space="preserve">any </w:t>
      </w:r>
      <w:r w:rsidRPr="002B14F8">
        <w:rPr>
          <w:sz w:val="22"/>
          <w:szCs w:val="22"/>
          <w:lang w:eastAsia="x-none"/>
        </w:rPr>
        <w:t xml:space="preserve">other meeting where a member is representing CORFA. </w:t>
      </w:r>
    </w:p>
    <w:p w:rsidR="00DE56B8" w:rsidRPr="002B14F8" w:rsidRDefault="00DE56B8" w:rsidP="00266DE1">
      <w:pPr>
        <w:rPr>
          <w:sz w:val="22"/>
          <w:szCs w:val="22"/>
          <w:lang w:eastAsia="x-none"/>
        </w:rPr>
      </w:pPr>
    </w:p>
    <w:p w:rsidR="00266DE1" w:rsidRPr="002B14F8" w:rsidRDefault="00266DE1" w:rsidP="00266DE1">
      <w:pPr>
        <w:rPr>
          <w:sz w:val="22"/>
          <w:szCs w:val="22"/>
          <w:lang w:eastAsia="x-none"/>
        </w:rPr>
      </w:pPr>
      <w:r w:rsidRPr="002B14F8">
        <w:rPr>
          <w:sz w:val="22"/>
          <w:szCs w:val="22"/>
          <w:lang w:eastAsia="x-none"/>
        </w:rPr>
        <w:t xml:space="preserve">A conflict of interest arises when a CORFA member’s private interests supersede or compete with the interests of the Association. It is a situation that has the potential to undermine the impartiality of a person. </w:t>
      </w:r>
      <w:r w:rsidR="00DE56B8" w:rsidRPr="002B14F8">
        <w:rPr>
          <w:sz w:val="22"/>
          <w:szCs w:val="22"/>
          <w:lang w:eastAsia="x-none"/>
        </w:rPr>
        <w:t xml:space="preserve"> It can occur when a person has a personal interest or stake in the outcome of a decision.</w:t>
      </w:r>
    </w:p>
    <w:p w:rsidR="00266DE1" w:rsidRPr="002B14F8" w:rsidRDefault="00266DE1" w:rsidP="00266DE1">
      <w:pPr>
        <w:rPr>
          <w:sz w:val="22"/>
          <w:szCs w:val="22"/>
          <w:lang w:eastAsia="x-none"/>
        </w:rPr>
      </w:pPr>
    </w:p>
    <w:p w:rsidR="006C628F" w:rsidRPr="002B14F8" w:rsidRDefault="006C628F" w:rsidP="006C628F">
      <w:pPr>
        <w:autoSpaceDE w:val="0"/>
        <w:autoSpaceDN w:val="0"/>
        <w:adjustRightInd w:val="0"/>
        <w:rPr>
          <w:rFonts w:eastAsiaTheme="minorHAnsi" w:cs="Verdana"/>
          <w:sz w:val="22"/>
          <w:szCs w:val="22"/>
          <w:lang w:val="en-CA"/>
        </w:rPr>
      </w:pPr>
      <w:r w:rsidRPr="002B14F8">
        <w:rPr>
          <w:rFonts w:eastAsiaTheme="minorHAnsi" w:cs="Verdana"/>
          <w:sz w:val="22"/>
          <w:szCs w:val="22"/>
          <w:lang w:val="en-CA"/>
        </w:rPr>
        <w:t>CORFA members have an obligation to declare a conflict of interest</w:t>
      </w:r>
      <w:r w:rsidR="00254A80" w:rsidRPr="002B14F8">
        <w:rPr>
          <w:rFonts w:eastAsiaTheme="minorHAnsi" w:cs="Verdana"/>
          <w:sz w:val="22"/>
          <w:szCs w:val="22"/>
          <w:lang w:val="en-CA"/>
        </w:rPr>
        <w:t>, real or potential,</w:t>
      </w:r>
      <w:r w:rsidRPr="002B14F8">
        <w:rPr>
          <w:rFonts w:eastAsiaTheme="minorHAnsi" w:cs="Verdana"/>
          <w:sz w:val="22"/>
          <w:szCs w:val="22"/>
          <w:lang w:val="en-CA"/>
        </w:rPr>
        <w:t xml:space="preserve"> </w:t>
      </w:r>
      <w:r w:rsidRPr="002B14F8">
        <w:rPr>
          <w:rFonts w:eastAsiaTheme="minorHAnsi" w:cs="Verdana"/>
          <w:sz w:val="22"/>
          <w:szCs w:val="22"/>
          <w:u w:val="single"/>
          <w:lang w:val="en-CA"/>
        </w:rPr>
        <w:t>prior</w:t>
      </w:r>
      <w:r w:rsidRPr="002B14F8">
        <w:rPr>
          <w:rFonts w:eastAsiaTheme="minorHAnsi" w:cs="Verdana"/>
          <w:sz w:val="22"/>
          <w:szCs w:val="22"/>
          <w:lang w:val="en-CA"/>
        </w:rPr>
        <w:t xml:space="preserve"> to discussion or decision of an issue. </w:t>
      </w:r>
    </w:p>
    <w:p w:rsidR="006C628F" w:rsidRPr="002B14F8" w:rsidRDefault="006C628F" w:rsidP="00266DE1">
      <w:pPr>
        <w:rPr>
          <w:sz w:val="22"/>
          <w:szCs w:val="22"/>
          <w:lang w:eastAsia="x-none"/>
        </w:rPr>
      </w:pPr>
    </w:p>
    <w:p w:rsidR="00266DE1" w:rsidRPr="002B14F8" w:rsidRDefault="002948AC" w:rsidP="00266DE1">
      <w:pPr>
        <w:rPr>
          <w:sz w:val="22"/>
          <w:szCs w:val="22"/>
          <w:lang w:eastAsia="x-none"/>
        </w:rPr>
      </w:pPr>
      <w:r w:rsidRPr="002B14F8">
        <w:rPr>
          <w:sz w:val="22"/>
          <w:szCs w:val="22"/>
          <w:lang w:eastAsia="x-none"/>
        </w:rPr>
        <w:t>A real conflict of interest exists if the CORFA member exercises an official power or performs an official duty or function, knowing that in doing this, there is the opportunity to further a private interest.</w:t>
      </w:r>
    </w:p>
    <w:p w:rsidR="002948AC" w:rsidRPr="002B14F8" w:rsidRDefault="002948AC" w:rsidP="00266DE1">
      <w:pPr>
        <w:rPr>
          <w:sz w:val="22"/>
          <w:szCs w:val="22"/>
          <w:lang w:eastAsia="x-none"/>
        </w:rPr>
      </w:pPr>
    </w:p>
    <w:p w:rsidR="006C628F" w:rsidRPr="002B14F8" w:rsidRDefault="002948AC" w:rsidP="00266DE1">
      <w:pPr>
        <w:rPr>
          <w:sz w:val="22"/>
          <w:szCs w:val="22"/>
          <w:lang w:eastAsia="x-none"/>
        </w:rPr>
      </w:pPr>
      <w:r w:rsidRPr="002B14F8">
        <w:rPr>
          <w:sz w:val="22"/>
          <w:szCs w:val="22"/>
          <w:lang w:eastAsia="x-none"/>
        </w:rPr>
        <w:t>A potential conflict of interest exists when there is reasonable apprehension, which reasonably well-informed persons could properly have, that a real conflict of interest exists on the part of a member.</w:t>
      </w:r>
      <w:r w:rsidR="006C628F" w:rsidRPr="002B14F8">
        <w:rPr>
          <w:sz w:val="22"/>
          <w:szCs w:val="22"/>
          <w:lang w:eastAsia="x-none"/>
        </w:rPr>
        <w:t xml:space="preserve">  The Executive will determine by a two-thirds majority vote whether or not a conflict of interest exists.  Members perceived to be in a conflict </w:t>
      </w:r>
      <w:r w:rsidR="00DE56B8" w:rsidRPr="002B14F8">
        <w:rPr>
          <w:sz w:val="22"/>
          <w:szCs w:val="22"/>
          <w:lang w:eastAsia="x-none"/>
        </w:rPr>
        <w:t>will</w:t>
      </w:r>
      <w:r w:rsidR="006C628F" w:rsidRPr="002B14F8">
        <w:rPr>
          <w:sz w:val="22"/>
          <w:szCs w:val="22"/>
          <w:lang w:eastAsia="x-none"/>
        </w:rPr>
        <w:t xml:space="preserve"> refrain from voting on this.</w:t>
      </w:r>
    </w:p>
    <w:p w:rsidR="002948AC" w:rsidRPr="002B14F8" w:rsidRDefault="002948AC" w:rsidP="00266DE1">
      <w:pPr>
        <w:rPr>
          <w:sz w:val="22"/>
          <w:szCs w:val="22"/>
          <w:lang w:eastAsia="x-none"/>
        </w:rPr>
      </w:pPr>
    </w:p>
    <w:p w:rsidR="002948AC" w:rsidRPr="002B14F8" w:rsidRDefault="00266DE1" w:rsidP="00266DE1">
      <w:pPr>
        <w:autoSpaceDE w:val="0"/>
        <w:autoSpaceDN w:val="0"/>
        <w:adjustRightInd w:val="0"/>
        <w:rPr>
          <w:rFonts w:eastAsiaTheme="minorHAnsi" w:cs="Verdana"/>
          <w:sz w:val="22"/>
          <w:szCs w:val="22"/>
          <w:lang w:val="en-CA"/>
        </w:rPr>
      </w:pPr>
      <w:r w:rsidRPr="002B14F8">
        <w:rPr>
          <w:rFonts w:eastAsiaTheme="minorHAnsi" w:cs="Verdana"/>
          <w:sz w:val="22"/>
          <w:szCs w:val="22"/>
          <w:lang w:val="en-CA"/>
        </w:rPr>
        <w:t xml:space="preserve">In general, voting on matters which have an effect on a broad group </w:t>
      </w:r>
      <w:r w:rsidR="002948AC" w:rsidRPr="002B14F8">
        <w:rPr>
          <w:rFonts w:eastAsiaTheme="minorHAnsi" w:cs="Verdana"/>
          <w:sz w:val="22"/>
          <w:szCs w:val="22"/>
          <w:lang w:val="en-CA"/>
        </w:rPr>
        <w:t xml:space="preserve">by a member of that group is </w:t>
      </w:r>
      <w:r w:rsidR="002948AC" w:rsidRPr="002B14F8">
        <w:rPr>
          <w:rFonts w:eastAsiaTheme="minorHAnsi" w:cs="Verdana"/>
          <w:sz w:val="22"/>
          <w:szCs w:val="22"/>
          <w:u w:val="single"/>
          <w:lang w:val="en-CA"/>
        </w:rPr>
        <w:t>not</w:t>
      </w:r>
      <w:r w:rsidR="002948AC" w:rsidRPr="002B14F8">
        <w:rPr>
          <w:rFonts w:eastAsiaTheme="minorHAnsi" w:cs="Verdana"/>
          <w:sz w:val="22"/>
          <w:szCs w:val="22"/>
          <w:lang w:val="en-CA"/>
        </w:rPr>
        <w:t xml:space="preserve"> considered a conflict of interest.</w:t>
      </w:r>
    </w:p>
    <w:p w:rsidR="006C628F" w:rsidRPr="002B14F8" w:rsidRDefault="006C628F" w:rsidP="00266DE1">
      <w:pPr>
        <w:autoSpaceDE w:val="0"/>
        <w:autoSpaceDN w:val="0"/>
        <w:adjustRightInd w:val="0"/>
        <w:rPr>
          <w:rFonts w:eastAsiaTheme="minorHAnsi" w:cs="Verdana"/>
          <w:sz w:val="22"/>
          <w:szCs w:val="22"/>
          <w:lang w:val="en-CA"/>
        </w:rPr>
      </w:pPr>
    </w:p>
    <w:p w:rsidR="006C628F" w:rsidRPr="002B14F8" w:rsidRDefault="006C628F" w:rsidP="00266DE1">
      <w:pPr>
        <w:autoSpaceDE w:val="0"/>
        <w:autoSpaceDN w:val="0"/>
        <w:adjustRightInd w:val="0"/>
        <w:rPr>
          <w:rFonts w:eastAsiaTheme="minorHAnsi" w:cs="Verdana"/>
          <w:sz w:val="22"/>
          <w:szCs w:val="22"/>
          <w:lang w:val="en-CA"/>
        </w:rPr>
      </w:pPr>
      <w:r w:rsidRPr="002B14F8">
        <w:rPr>
          <w:rFonts w:eastAsiaTheme="minorHAnsi" w:cs="Verdana"/>
          <w:sz w:val="22"/>
          <w:szCs w:val="22"/>
          <w:lang w:val="en-CA"/>
        </w:rPr>
        <w:t xml:space="preserve">If a member declares a conflict, that person must absent themselves from the discussion </w:t>
      </w:r>
      <w:r w:rsidR="00DE56B8" w:rsidRPr="002B14F8">
        <w:rPr>
          <w:rFonts w:eastAsiaTheme="minorHAnsi" w:cs="Verdana"/>
          <w:sz w:val="22"/>
          <w:szCs w:val="22"/>
          <w:lang w:val="en-CA"/>
        </w:rPr>
        <w:t>and</w:t>
      </w:r>
      <w:r w:rsidRPr="002B14F8">
        <w:rPr>
          <w:rFonts w:eastAsiaTheme="minorHAnsi" w:cs="Verdana"/>
          <w:sz w:val="22"/>
          <w:szCs w:val="22"/>
          <w:lang w:val="en-CA"/>
        </w:rPr>
        <w:t xml:space="preserve"> voting on that particular matter</w:t>
      </w:r>
      <w:r w:rsidR="00DE56B8" w:rsidRPr="002B14F8">
        <w:rPr>
          <w:rFonts w:eastAsiaTheme="minorHAnsi" w:cs="Verdana"/>
          <w:sz w:val="22"/>
          <w:szCs w:val="22"/>
          <w:lang w:val="en-CA"/>
        </w:rPr>
        <w:t>.</w:t>
      </w:r>
    </w:p>
    <w:p w:rsidR="00DE56B8" w:rsidRPr="002B14F8" w:rsidRDefault="00DE56B8" w:rsidP="00266DE1">
      <w:pPr>
        <w:autoSpaceDE w:val="0"/>
        <w:autoSpaceDN w:val="0"/>
        <w:adjustRightInd w:val="0"/>
        <w:rPr>
          <w:rFonts w:eastAsiaTheme="minorHAnsi" w:cs="Verdana"/>
          <w:sz w:val="22"/>
          <w:szCs w:val="22"/>
          <w:lang w:val="en-CA"/>
        </w:rPr>
      </w:pPr>
    </w:p>
    <w:p w:rsidR="00DE56B8" w:rsidRPr="002B14F8" w:rsidRDefault="00DE56B8" w:rsidP="00266DE1">
      <w:pPr>
        <w:autoSpaceDE w:val="0"/>
        <w:autoSpaceDN w:val="0"/>
        <w:adjustRightInd w:val="0"/>
        <w:rPr>
          <w:rFonts w:eastAsiaTheme="minorHAnsi" w:cs="Verdana"/>
          <w:sz w:val="22"/>
          <w:szCs w:val="22"/>
          <w:lang w:val="en-CA"/>
        </w:rPr>
      </w:pPr>
      <w:r w:rsidRPr="002B14F8">
        <w:rPr>
          <w:rFonts w:eastAsiaTheme="minorHAnsi" w:cs="Verdana"/>
          <w:sz w:val="22"/>
          <w:szCs w:val="22"/>
          <w:lang w:val="en-CA"/>
        </w:rPr>
        <w:t>If the conflict is discovered after the decision has already been made, then Executive will decide whether or not the member’s involvement influenced the decision.  If it is decided the conflict influenced the decision, the Executive will reconsider the decision and confirm, rescind, or vary it.</w:t>
      </w:r>
    </w:p>
    <w:p w:rsidR="006C628F" w:rsidRPr="002B14F8" w:rsidRDefault="006C628F" w:rsidP="00266DE1">
      <w:pPr>
        <w:autoSpaceDE w:val="0"/>
        <w:autoSpaceDN w:val="0"/>
        <w:adjustRightInd w:val="0"/>
        <w:rPr>
          <w:rFonts w:eastAsiaTheme="minorHAnsi" w:cs="Verdana"/>
          <w:sz w:val="22"/>
          <w:szCs w:val="22"/>
          <w:lang w:val="en-CA"/>
        </w:rPr>
      </w:pPr>
    </w:p>
    <w:p w:rsidR="002B14F8" w:rsidRDefault="006C628F" w:rsidP="002B14F8">
      <w:pPr>
        <w:rPr>
          <w:sz w:val="22"/>
          <w:szCs w:val="22"/>
        </w:rPr>
      </w:pPr>
      <w:r w:rsidRPr="002B14F8">
        <w:rPr>
          <w:rFonts w:eastAsiaTheme="minorHAnsi" w:cs="Verdana"/>
          <w:sz w:val="22"/>
          <w:szCs w:val="22"/>
          <w:lang w:val="en-CA"/>
        </w:rPr>
        <w:t xml:space="preserve">If the Executive finds a member has failed to declare a conflict, it may </w:t>
      </w:r>
      <w:r w:rsidR="00DE56B8" w:rsidRPr="002B14F8">
        <w:rPr>
          <w:rFonts w:eastAsiaTheme="minorHAnsi" w:cs="Verdana"/>
          <w:sz w:val="22"/>
          <w:szCs w:val="22"/>
          <w:lang w:val="en-CA"/>
        </w:rPr>
        <w:t>either</w:t>
      </w:r>
      <w:r w:rsidRPr="002B14F8">
        <w:rPr>
          <w:rFonts w:eastAsiaTheme="minorHAnsi" w:cs="Verdana"/>
          <w:sz w:val="22"/>
          <w:szCs w:val="22"/>
          <w:lang w:val="en-CA"/>
        </w:rPr>
        <w:t xml:space="preserve"> </w:t>
      </w:r>
      <w:r w:rsidR="00DE56B8" w:rsidRPr="002B14F8">
        <w:rPr>
          <w:rFonts w:eastAsiaTheme="minorHAnsi" w:cs="Verdana"/>
          <w:sz w:val="22"/>
          <w:szCs w:val="22"/>
          <w:lang w:val="en-CA"/>
        </w:rPr>
        <w:t xml:space="preserve">issue </w:t>
      </w:r>
      <w:r w:rsidRPr="002B14F8">
        <w:rPr>
          <w:sz w:val="22"/>
          <w:szCs w:val="22"/>
        </w:rPr>
        <w:t>a letter of reprimand</w:t>
      </w:r>
      <w:r w:rsidR="00DE56B8" w:rsidRPr="002B14F8">
        <w:rPr>
          <w:sz w:val="22"/>
          <w:szCs w:val="22"/>
        </w:rPr>
        <w:t xml:space="preserve"> or a</w:t>
      </w:r>
      <w:r w:rsidRPr="002B14F8">
        <w:rPr>
          <w:sz w:val="22"/>
          <w:szCs w:val="22"/>
        </w:rPr>
        <w:t>ccept the member’s letter of resignation from the Executive.</w:t>
      </w:r>
      <w:r w:rsidR="002B14F8" w:rsidRPr="002B14F8">
        <w:rPr>
          <w:sz w:val="22"/>
          <w:szCs w:val="22"/>
        </w:rPr>
        <w:t xml:space="preserve">  </w:t>
      </w:r>
    </w:p>
    <w:p w:rsidR="002B14F8" w:rsidRDefault="002B14F8" w:rsidP="002B14F8">
      <w:pPr>
        <w:rPr>
          <w:sz w:val="22"/>
          <w:szCs w:val="22"/>
        </w:rPr>
      </w:pPr>
    </w:p>
    <w:p w:rsidR="002B14F8" w:rsidRDefault="002B14F8" w:rsidP="002B14F8">
      <w:pPr>
        <w:rPr>
          <w:sz w:val="22"/>
          <w:szCs w:val="22"/>
        </w:rPr>
      </w:pPr>
      <w:r w:rsidRPr="0021039D">
        <w:rPr>
          <w:sz w:val="22"/>
          <w:szCs w:val="22"/>
          <w:highlight w:val="yellow"/>
        </w:rPr>
        <w:t>A copy of the letter of reprimand would be placed in a sealed envelope and be kept for two years in a locked cabinet in the CORFA Office.  If there were no further incidents, the President, in the presence of another member of the Executive, would destroy the sealed envelope after the two years have passed.</w:t>
      </w:r>
    </w:p>
    <w:p w:rsidR="002B14F8" w:rsidRDefault="002B14F8" w:rsidP="002B14F8">
      <w:pPr>
        <w:jc w:val="right"/>
        <w:rPr>
          <w:sz w:val="22"/>
          <w:szCs w:val="22"/>
        </w:rPr>
      </w:pPr>
    </w:p>
    <w:p w:rsidR="002B14F8" w:rsidRPr="002B14F8" w:rsidRDefault="002B14F8" w:rsidP="002B14F8">
      <w:pPr>
        <w:jc w:val="right"/>
        <w:rPr>
          <w:sz w:val="22"/>
          <w:szCs w:val="22"/>
        </w:rPr>
      </w:pPr>
      <w:r>
        <w:rPr>
          <w:sz w:val="22"/>
          <w:szCs w:val="22"/>
        </w:rPr>
        <w:t>(Draft for AGM, April 2016)</w:t>
      </w:r>
    </w:p>
    <w:p w:rsidR="002B14F8" w:rsidRDefault="002B14F8" w:rsidP="00DE56B8"/>
    <w:sectPr w:rsidR="002B1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4396A"/>
    <w:multiLevelType w:val="hybridMultilevel"/>
    <w:tmpl w:val="AD88D7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4B7"/>
    <w:rsid w:val="000347C6"/>
    <w:rsid w:val="0021039D"/>
    <w:rsid w:val="00254A80"/>
    <w:rsid w:val="00266DE1"/>
    <w:rsid w:val="002948AC"/>
    <w:rsid w:val="002B14F8"/>
    <w:rsid w:val="003938E2"/>
    <w:rsid w:val="006C628F"/>
    <w:rsid w:val="007564B7"/>
    <w:rsid w:val="00AB560F"/>
    <w:rsid w:val="00DE56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7564B7"/>
    <w:pPr>
      <w:spacing w:after="0" w:line="240" w:lineRule="auto"/>
    </w:pPr>
    <w:rPr>
      <w:rFonts w:eastAsiaTheme="minorEastAsia" w:cstheme="minorHAnsi"/>
      <w:sz w:val="24"/>
      <w:szCs w:val="24"/>
      <w:lang w:val="en-US"/>
    </w:rPr>
  </w:style>
  <w:style w:type="paragraph" w:styleId="Heading1">
    <w:name w:val="heading 1"/>
    <w:basedOn w:val="Normal"/>
    <w:next w:val="Normal"/>
    <w:link w:val="Heading1Char"/>
    <w:uiPriority w:val="9"/>
    <w:qFormat/>
    <w:rsid w:val="007564B7"/>
    <w:pPr>
      <w:keepNext/>
      <w:keepLines/>
      <w:spacing w:before="480" w:line="276" w:lineRule="auto"/>
      <w:outlineLvl w:val="0"/>
    </w:pPr>
    <w:rPr>
      <w:rFonts w:ascii="Cambria" w:eastAsia="Times New Roman" w:hAnsi="Cambria" w:cs="Times New Roman"/>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4B7"/>
    <w:rPr>
      <w:rFonts w:ascii="Cambria" w:eastAsia="Times New Roman" w:hAnsi="Cambria" w:cs="Times New Roman"/>
      <w:b/>
      <w:bCs/>
      <w:color w:val="365F91"/>
      <w:sz w:val="28"/>
      <w:szCs w:val="28"/>
      <w:lang w:val="x-none" w:eastAsia="x-none"/>
    </w:rPr>
  </w:style>
  <w:style w:type="paragraph" w:customStyle="1" w:styleId="DocumentLabel">
    <w:name w:val="Document Label"/>
    <w:basedOn w:val="Normal"/>
    <w:qFormat/>
    <w:rsid w:val="007564B7"/>
    <w:pPr>
      <w:keepNext/>
      <w:keepLines/>
      <w:spacing w:before="880" w:after="120" w:line="264" w:lineRule="auto"/>
      <w:ind w:left="576"/>
    </w:pPr>
    <w:rPr>
      <w:rFonts w:asciiTheme="majorHAnsi" w:eastAsia="Times New Roman" w:hAnsiTheme="majorHAnsi" w:cs="Times New Roman"/>
      <w:kern w:val="28"/>
      <w:sz w:val="148"/>
      <w:szCs w:val="20"/>
    </w:rPr>
  </w:style>
  <w:style w:type="paragraph" w:styleId="ListParagraph">
    <w:name w:val="List Paragraph"/>
    <w:basedOn w:val="Normal"/>
    <w:uiPriority w:val="34"/>
    <w:qFormat/>
    <w:rsid w:val="006C628F"/>
    <w:pPr>
      <w:ind w:left="720"/>
      <w:contextualSpacing/>
    </w:pPr>
  </w:style>
  <w:style w:type="paragraph" w:styleId="BodyText">
    <w:name w:val="Body Text"/>
    <w:basedOn w:val="Normal"/>
    <w:link w:val="BodyTextChar"/>
    <w:qFormat/>
    <w:rsid w:val="002B14F8"/>
    <w:pPr>
      <w:spacing w:after="220" w:line="180" w:lineRule="atLeast"/>
      <w:ind w:left="864"/>
      <w:jc w:val="both"/>
    </w:pPr>
    <w:rPr>
      <w:rFonts w:eastAsia="Times New Roman" w:cs="Times New Roman"/>
      <w:sz w:val="18"/>
      <w:szCs w:val="20"/>
    </w:rPr>
  </w:style>
  <w:style w:type="character" w:customStyle="1" w:styleId="BodyTextChar">
    <w:name w:val="Body Text Char"/>
    <w:basedOn w:val="DefaultParagraphFont"/>
    <w:link w:val="BodyText"/>
    <w:rsid w:val="002B14F8"/>
    <w:rPr>
      <w:rFonts w:eastAsia="Times New Roman" w:cs="Times New Roman"/>
      <w:sz w:val="1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7564B7"/>
    <w:pPr>
      <w:spacing w:after="0" w:line="240" w:lineRule="auto"/>
    </w:pPr>
    <w:rPr>
      <w:rFonts w:eastAsiaTheme="minorEastAsia" w:cstheme="minorHAnsi"/>
      <w:sz w:val="24"/>
      <w:szCs w:val="24"/>
      <w:lang w:val="en-US"/>
    </w:rPr>
  </w:style>
  <w:style w:type="paragraph" w:styleId="Heading1">
    <w:name w:val="heading 1"/>
    <w:basedOn w:val="Normal"/>
    <w:next w:val="Normal"/>
    <w:link w:val="Heading1Char"/>
    <w:uiPriority w:val="9"/>
    <w:qFormat/>
    <w:rsid w:val="007564B7"/>
    <w:pPr>
      <w:keepNext/>
      <w:keepLines/>
      <w:spacing w:before="480" w:line="276" w:lineRule="auto"/>
      <w:outlineLvl w:val="0"/>
    </w:pPr>
    <w:rPr>
      <w:rFonts w:ascii="Cambria" w:eastAsia="Times New Roman" w:hAnsi="Cambria" w:cs="Times New Roman"/>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4B7"/>
    <w:rPr>
      <w:rFonts w:ascii="Cambria" w:eastAsia="Times New Roman" w:hAnsi="Cambria" w:cs="Times New Roman"/>
      <w:b/>
      <w:bCs/>
      <w:color w:val="365F91"/>
      <w:sz w:val="28"/>
      <w:szCs w:val="28"/>
      <w:lang w:val="x-none" w:eastAsia="x-none"/>
    </w:rPr>
  </w:style>
  <w:style w:type="paragraph" w:customStyle="1" w:styleId="DocumentLabel">
    <w:name w:val="Document Label"/>
    <w:basedOn w:val="Normal"/>
    <w:qFormat/>
    <w:rsid w:val="007564B7"/>
    <w:pPr>
      <w:keepNext/>
      <w:keepLines/>
      <w:spacing w:before="880" w:after="120" w:line="264" w:lineRule="auto"/>
      <w:ind w:left="576"/>
    </w:pPr>
    <w:rPr>
      <w:rFonts w:asciiTheme="majorHAnsi" w:eastAsia="Times New Roman" w:hAnsiTheme="majorHAnsi" w:cs="Times New Roman"/>
      <w:kern w:val="28"/>
      <w:sz w:val="148"/>
      <w:szCs w:val="20"/>
    </w:rPr>
  </w:style>
  <w:style w:type="paragraph" w:styleId="ListParagraph">
    <w:name w:val="List Paragraph"/>
    <w:basedOn w:val="Normal"/>
    <w:uiPriority w:val="34"/>
    <w:qFormat/>
    <w:rsid w:val="006C628F"/>
    <w:pPr>
      <w:ind w:left="720"/>
      <w:contextualSpacing/>
    </w:pPr>
  </w:style>
  <w:style w:type="paragraph" w:styleId="BodyText">
    <w:name w:val="Body Text"/>
    <w:basedOn w:val="Normal"/>
    <w:link w:val="BodyTextChar"/>
    <w:qFormat/>
    <w:rsid w:val="002B14F8"/>
    <w:pPr>
      <w:spacing w:after="220" w:line="180" w:lineRule="atLeast"/>
      <w:ind w:left="864"/>
      <w:jc w:val="both"/>
    </w:pPr>
    <w:rPr>
      <w:rFonts w:eastAsia="Times New Roman" w:cs="Times New Roman"/>
      <w:sz w:val="18"/>
      <w:szCs w:val="20"/>
    </w:rPr>
  </w:style>
  <w:style w:type="character" w:customStyle="1" w:styleId="BodyTextChar">
    <w:name w:val="Body Text Char"/>
    <w:basedOn w:val="DefaultParagraphFont"/>
    <w:link w:val="BodyText"/>
    <w:rsid w:val="002B14F8"/>
    <w:rPr>
      <w:rFonts w:eastAsia="Times New Roman"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the Rockies</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Molnar</dc:creator>
  <cp:lastModifiedBy>Leslie J Molnar</cp:lastModifiedBy>
  <cp:revision>2</cp:revision>
  <dcterms:created xsi:type="dcterms:W3CDTF">2016-04-19T16:11:00Z</dcterms:created>
  <dcterms:modified xsi:type="dcterms:W3CDTF">2016-04-19T16:11:00Z</dcterms:modified>
</cp:coreProperties>
</file>